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" w:cs="Times" w:eastAsia="Times" w:hAnsi="Times"/>
          <w:b w:val="1"/>
          <w:b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8"/>
          <w:szCs w:val="28"/>
          <w:rtl w:val="0"/>
        </w:rPr>
        <w:t xml:space="preserve">Andika Pratama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-152377</wp:posOffset>
                </wp:positionH>
                <wp:positionV relativeFrom="paragraph">
                  <wp:posOffset>63500</wp:posOffset>
                </wp:positionV>
                <wp:extent cx="0" cy="19050"/>
                <wp:effectExtent b="0" l="0" r="0" t="0"/>
                <wp:wrapNone/>
                <wp:docPr id="8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04668" y="3780000"/>
                          <a:ext cx="6082665" cy="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-152377</wp:posOffset>
                </wp:positionH>
                <wp:positionV relativeFrom="paragraph">
                  <wp:posOffset>63500</wp:posOffset>
                </wp:positionV>
                <wp:extent cx="0" cy="19050"/>
                <wp:effectExtent b="0" l="0" r="0" t="0"/>
                <wp:wrapNone/>
                <wp:docPr id="80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jc w:val="center"/>
        <w:rPr>
          <w:rFonts w:ascii="Times" w:cs="Times" w:eastAsia="Times" w:hAnsi="Times"/>
          <w:color w:val="7f7f7f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color w:val="7f7f7f"/>
          <w:sz w:val="22"/>
          <w:szCs w:val="22"/>
          <w:rtl w:val="0"/>
        </w:rPr>
        <w:t xml:space="preserve">andikapratama@gmail.com | +62 81234567890 | LinkedIn: Andika Pratama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rFonts w:ascii="Times" w:cs="Times" w:eastAsia="Times" w:hAnsi="Times"/>
          <w:color w:val="7f7f7f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Times" w:cs="Times" w:eastAsia="Times" w:hAnsi="Times"/>
          <w:sz w:val="22"/>
          <w:szCs w:val="22"/>
          <w:highlight w:val="white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highlight w:val="white"/>
          <w:rtl w:val="0"/>
        </w:rPr>
        <w:t xml:space="preserve">Barista berpengalaman 2 tahun di coffee shop specialty dengan kemampuan meracik espresso dan manual brew sesuai standar operasional. Terbiasa melayani 120+ pelanggan per hari serta berhasil meningkatkan penjualan add-on hingga 15% melalui teknik upselling. Komunikatif, teliti, dan berorientasi pada kepuasan pelanggan.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9020"/>
        </w:tabs>
        <w:spacing w:after="0" w:before="0" w:line="240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" w:cs="Times" w:eastAsia="Times" w:hAnsi="Times"/>
          <w:b w:val="1"/>
          <w:bCs w:val="1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 xml:space="preserve">PENGALAMAN KERJA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-100010</wp:posOffset>
                </wp:positionH>
                <wp:positionV relativeFrom="paragraph">
                  <wp:posOffset>153353</wp:posOffset>
                </wp:positionV>
                <wp:extent cx="6292215" cy="19632"/>
                <wp:effectExtent b="0" l="0" r="0" t="0"/>
                <wp:wrapNone/>
                <wp:docPr id="8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04668" y="3780000"/>
                          <a:ext cx="608266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-100010</wp:posOffset>
                </wp:positionH>
                <wp:positionV relativeFrom="paragraph">
                  <wp:posOffset>153353</wp:posOffset>
                </wp:positionV>
                <wp:extent cx="6292215" cy="19632"/>
                <wp:effectExtent b="0" l="0" r="0" t="0"/>
                <wp:wrapNone/>
                <wp:docPr id="8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2215" cy="1963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tabs>
          <w:tab w:val="right" w:leader="none" w:pos="9020"/>
        </w:tabs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ab/>
      </w:r>
    </w:p>
    <w:p w:rsidR="00000000" w:rsidDel="00000000" w:rsidP="00000000" w:rsidRDefault="00000000" w:rsidRPr="00000000" w14:paraId="00000008">
      <w:pPr>
        <w:rPr>
          <w:rFonts w:ascii="Times" w:cs="Times" w:eastAsia="Times" w:hAnsi="Times"/>
          <w:b w:val="1"/>
          <w:bCs w:val="1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 xml:space="preserve">Kopi Senja - Jakarta</w:t>
      </w:r>
    </w:p>
    <w:p w:rsidR="00000000" w:rsidDel="00000000" w:rsidP="00000000" w:rsidRDefault="00000000" w:rsidRPr="00000000" w14:paraId="00000009">
      <w:pPr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Barista</w:t>
        <w:tab/>
        <w:tab/>
        <w:tab/>
        <w:t xml:space="preserve">          </w:t>
        <w:tab/>
        <w:tab/>
        <w:tab/>
        <w:t xml:space="preserve">                                                               Jan 2022 – Des 2023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rFonts w:ascii="Times" w:cs="Times" w:eastAsia="Times" w:hAnsi="Times"/>
          <w:sz w:val="22"/>
          <w:szCs w:val="22"/>
          <w:u w:val="none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Menyiapkan minuman berbasis espresso dan manual brew sesuai SOP perusahaan.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rPr>
          <w:rFonts w:ascii="Times" w:cs="Times" w:eastAsia="Times" w:hAnsi="Times"/>
          <w:sz w:val="22"/>
          <w:szCs w:val="22"/>
          <w:u w:val="none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Melayani rata-rata 120–150 pelanggan per hari saat jam sibuk.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>
          <w:rFonts w:ascii="Times" w:cs="Times" w:eastAsia="Times" w:hAnsi="Times"/>
          <w:sz w:val="22"/>
          <w:szCs w:val="22"/>
          <w:u w:val="none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Meningkatkan penjualan menu tambahan sebesar 15% melalui teknik upselling.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rFonts w:ascii="Times" w:cs="Times" w:eastAsia="Times" w:hAnsi="Times"/>
          <w:sz w:val="22"/>
          <w:szCs w:val="22"/>
          <w:u w:val="none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Mengurangi waste bahan baku hingga 18% melalui pengelolaan stok yang lebih efisien.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>
          <w:rFonts w:ascii="Times" w:cs="Times" w:eastAsia="Times" w:hAnsi="Times"/>
          <w:sz w:val="22"/>
          <w:szCs w:val="22"/>
          <w:u w:val="none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Dipercaya melatih 2 barista baru dalam penggunaan mesin espresso dan standar pelayanan.</w:t>
      </w:r>
    </w:p>
    <w:p w:rsidR="00000000" w:rsidDel="00000000" w:rsidP="00000000" w:rsidRDefault="00000000" w:rsidRPr="00000000" w14:paraId="0000000F">
      <w:pPr>
        <w:ind w:left="720" w:firstLine="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" w:cs="Times" w:eastAsia="Times" w:hAnsi="Times"/>
          <w:b w:val="1"/>
          <w:bCs w:val="1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 xml:space="preserve">Daily Brew Coffee - Jakarta</w:t>
      </w:r>
    </w:p>
    <w:p w:rsidR="00000000" w:rsidDel="00000000" w:rsidP="00000000" w:rsidRDefault="00000000" w:rsidRPr="00000000" w14:paraId="00000011">
      <w:pPr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Part Time Barista</w:t>
        <w:tab/>
        <w:tab/>
        <w:tab/>
        <w:t xml:space="preserve">      </w:t>
        <w:tab/>
        <w:tab/>
        <w:tab/>
        <w:t xml:space="preserve">                                    Jun 2021 – Des 2021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Membantu operasional bar saat peak hours.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Menjaga kebersihan area kerja dan memastikan standar higienitas terpenuhi.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Mengoperasikan mesin kasir dan melakukan pencatatan transaksi harian.</w:t>
      </w:r>
    </w:p>
    <w:p w:rsidR="00000000" w:rsidDel="00000000" w:rsidP="00000000" w:rsidRDefault="00000000" w:rsidRPr="00000000" w14:paraId="00000015">
      <w:pPr>
        <w:ind w:left="0" w:firstLine="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Times" w:cs="Times" w:eastAsia="Times" w:hAnsi="Times"/>
          <w:b w:val="1"/>
          <w:bCs w:val="1"/>
          <w:sz w:val="22"/>
          <w:szCs w:val="22"/>
          <w:highlight w:val="white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highlight w:val="white"/>
          <w:rtl w:val="0"/>
        </w:rPr>
        <w:t xml:space="preserve">PENDIDIKAN</w:t>
      </w:r>
    </w:p>
    <w:p w:rsidR="00000000" w:rsidDel="00000000" w:rsidP="00000000" w:rsidRDefault="00000000" w:rsidRPr="00000000" w14:paraId="00000017">
      <w:pPr>
        <w:tabs>
          <w:tab w:val="right" w:leader="none" w:pos="9020"/>
        </w:tabs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-100010</wp:posOffset>
                </wp:positionH>
                <wp:positionV relativeFrom="paragraph">
                  <wp:posOffset>14288</wp:posOffset>
                </wp:positionV>
                <wp:extent cx="6292215" cy="19632"/>
                <wp:effectExtent b="0" l="0" r="0" t="0"/>
                <wp:wrapNone/>
                <wp:docPr id="7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04668" y="3780000"/>
                          <a:ext cx="608266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-100010</wp:posOffset>
                </wp:positionH>
                <wp:positionV relativeFrom="paragraph">
                  <wp:posOffset>14288</wp:posOffset>
                </wp:positionV>
                <wp:extent cx="6292215" cy="19632"/>
                <wp:effectExtent b="0" l="0" r="0" t="0"/>
                <wp:wrapNone/>
                <wp:docPr id="7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2215" cy="1963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tabs>
          <w:tab w:val="right" w:leader="none" w:pos="9639"/>
        </w:tabs>
        <w:ind w:right="-7"/>
        <w:rPr>
          <w:rFonts w:ascii="Times" w:cs="Times" w:eastAsia="Times" w:hAnsi="Times"/>
          <w:b w:val="1"/>
          <w:bCs w:val="1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 xml:space="preserve">SMK Pariwisata Jakarta</w:t>
      </w:r>
    </w:p>
    <w:p w:rsidR="00000000" w:rsidDel="00000000" w:rsidP="00000000" w:rsidRDefault="00000000" w:rsidRPr="00000000" w14:paraId="00000019">
      <w:pPr>
        <w:tabs>
          <w:tab w:val="right" w:leader="none" w:pos="9639"/>
        </w:tabs>
        <w:ind w:right="-7"/>
        <w:rPr>
          <w:rFonts w:ascii="Times" w:cs="Times" w:eastAsia="Times" w:hAnsi="Times"/>
          <w:b w:val="1"/>
          <w:bCs w:val="1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Jurusan Tata Boga</w:t>
      </w: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ab/>
      </w: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2018 - 2021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Times" w:cs="Times" w:eastAsia="Times" w:hAnsi="Times"/>
          <w:b w:val="1"/>
          <w:bCs w:val="1"/>
          <w:sz w:val="22"/>
          <w:szCs w:val="22"/>
          <w:highlight w:val="white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highlight w:val="white"/>
          <w:rtl w:val="0"/>
        </w:rPr>
        <w:t xml:space="preserve">SERTIFIKASI</w:t>
      </w:r>
    </w:p>
    <w:p w:rsidR="00000000" w:rsidDel="00000000" w:rsidP="00000000" w:rsidRDefault="00000000" w:rsidRPr="00000000" w14:paraId="0000001C">
      <w:pPr>
        <w:tabs>
          <w:tab w:val="right" w:leader="none" w:pos="9020"/>
        </w:tabs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-100010</wp:posOffset>
                </wp:positionH>
                <wp:positionV relativeFrom="paragraph">
                  <wp:posOffset>14288</wp:posOffset>
                </wp:positionV>
                <wp:extent cx="6292215" cy="19632"/>
                <wp:effectExtent b="0" l="0" r="0" t="0"/>
                <wp:wrapNone/>
                <wp:docPr id="7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04668" y="3780000"/>
                          <a:ext cx="608266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-100010</wp:posOffset>
                </wp:positionH>
                <wp:positionV relativeFrom="paragraph">
                  <wp:posOffset>14288</wp:posOffset>
                </wp:positionV>
                <wp:extent cx="6292215" cy="19632"/>
                <wp:effectExtent b="0" l="0" r="0" t="0"/>
                <wp:wrapNone/>
                <wp:docPr id="7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2215" cy="1963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D">
      <w:pPr>
        <w:tabs>
          <w:tab w:val="right" w:leader="none" w:pos="9639"/>
        </w:tabs>
        <w:ind w:right="-7"/>
        <w:rPr>
          <w:rFonts w:ascii="Times" w:cs="Times" w:eastAsia="Times" w:hAnsi="Times"/>
          <w:b w:val="1"/>
          <w:bCs w:val="1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 xml:space="preserve">Coffee Academy Indonesia</w:t>
      </w:r>
    </w:p>
    <w:p w:rsidR="00000000" w:rsidDel="00000000" w:rsidP="00000000" w:rsidRDefault="00000000" w:rsidRPr="00000000" w14:paraId="0000001E">
      <w:pPr>
        <w:tabs>
          <w:tab w:val="right" w:leader="none" w:pos="9639"/>
        </w:tabs>
        <w:ind w:right="-7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Pelatihan Barista Dasar</w:t>
      </w: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ab/>
      </w: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2022</w:t>
      </w:r>
    </w:p>
    <w:p w:rsidR="00000000" w:rsidDel="00000000" w:rsidP="00000000" w:rsidRDefault="00000000" w:rsidRPr="00000000" w14:paraId="0000001F">
      <w:pPr>
        <w:ind w:left="0" w:firstLine="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" w:cs="Times" w:eastAsia="Times" w:hAnsi="Times"/>
          <w:b w:val="1"/>
          <w:bCs w:val="1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 xml:space="preserve">KEAHLIAN</w:t>
      </w:r>
    </w:p>
    <w:p w:rsidR="00000000" w:rsidDel="00000000" w:rsidP="00000000" w:rsidRDefault="00000000" w:rsidRPr="00000000" w14:paraId="00000021">
      <w:pPr>
        <w:tabs>
          <w:tab w:val="right" w:leader="none" w:pos="9020"/>
        </w:tabs>
        <w:rPr>
          <w:rFonts w:ascii="Times" w:cs="Times" w:eastAsia="Times" w:hAnsi="Times"/>
          <w:b w:val="1"/>
          <w:bCs w:val="1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ab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-95247</wp:posOffset>
                </wp:positionH>
                <wp:positionV relativeFrom="paragraph">
                  <wp:posOffset>14288</wp:posOffset>
                </wp:positionV>
                <wp:extent cx="6292215" cy="19632"/>
                <wp:effectExtent b="0" l="0" r="0" t="0"/>
                <wp:wrapNone/>
                <wp:docPr id="7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04668" y="3780000"/>
                          <a:ext cx="608266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-95247</wp:posOffset>
                </wp:positionH>
                <wp:positionV relativeFrom="paragraph">
                  <wp:posOffset>14288</wp:posOffset>
                </wp:positionV>
                <wp:extent cx="6292215" cy="19632"/>
                <wp:effectExtent b="0" l="0" r="0" t="0"/>
                <wp:wrapNone/>
                <wp:docPr id="7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2215" cy="1963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2">
      <w:pPr>
        <w:tabs>
          <w:tab w:val="right" w:leader="none" w:pos="9498"/>
        </w:tabs>
        <w:spacing w:before="120" w:lineRule="auto"/>
        <w:ind w:right="-6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 xml:space="preserve">Hard Skills</w:t>
      </w:r>
      <w:r w:rsidDel="00000000" w:rsidR="00000000" w:rsidRPr="00000000">
        <w:rPr>
          <w:rFonts w:ascii="Times" w:cs="Times" w:eastAsia="Times" w:hAnsi="Times"/>
          <w:b w:val="1"/>
          <w:bCs w:val="1"/>
          <w:color w:val="000000"/>
          <w:sz w:val="22"/>
          <w:szCs w:val="22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Mengoperasikan mesin espresso (La Marzocco), Latte art (basic &amp; intermediate), Manual brew (V60, French Press), Penggunaan mesin kasir (POS System).</w:t>
      </w:r>
    </w:p>
    <w:p w:rsidR="00000000" w:rsidDel="00000000" w:rsidP="00000000" w:rsidRDefault="00000000" w:rsidRPr="00000000" w14:paraId="00000023">
      <w:pPr>
        <w:tabs>
          <w:tab w:val="right" w:leader="none" w:pos="9498"/>
        </w:tabs>
        <w:spacing w:before="120" w:lineRule="auto"/>
        <w:ind w:right="-6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 xml:space="preserve">Soft Skills</w:t>
      </w:r>
      <w:r w:rsidDel="00000000" w:rsidR="00000000" w:rsidRPr="00000000">
        <w:rPr>
          <w:rFonts w:ascii="Times" w:cs="Times" w:eastAsia="Times" w:hAnsi="Times"/>
          <w:b w:val="1"/>
          <w:bCs w:val="1"/>
          <w:color w:val="000000"/>
          <w:sz w:val="22"/>
          <w:szCs w:val="22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 Komunikasi yang baik, Customer service, Kerja tim, Manajemen waktu, Bekerja di bawah tekanan.</w:t>
      </w:r>
    </w:p>
    <w:p w:rsidR="00000000" w:rsidDel="00000000" w:rsidP="00000000" w:rsidRDefault="00000000" w:rsidRPr="00000000" w14:paraId="00000024">
      <w:pPr>
        <w:tabs>
          <w:tab w:val="right" w:leader="none" w:pos="9498"/>
        </w:tabs>
        <w:spacing w:before="120" w:lineRule="auto"/>
        <w:ind w:right="-6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" w:cs="Times" w:eastAsia="Times" w:hAnsi="Times"/>
          <w:b w:val="1"/>
          <w:bCs w:val="1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22"/>
          <w:szCs w:val="22"/>
          <w:rtl w:val="0"/>
        </w:rPr>
        <w:t xml:space="preserve">PENCAPAIAN</w:t>
      </w:r>
    </w:p>
    <w:p w:rsidR="00000000" w:rsidDel="00000000" w:rsidP="00000000" w:rsidRDefault="00000000" w:rsidRPr="00000000" w14:paraId="00000026">
      <w:pPr>
        <w:tabs>
          <w:tab w:val="right" w:leader="none" w:pos="9020"/>
        </w:tabs>
        <w:rPr>
          <w:rFonts w:ascii="Times" w:cs="Times" w:eastAsia="Times" w:hAnsi="Times"/>
          <w:b w:val="1"/>
          <w:bCs w:val="1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ab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-95247</wp:posOffset>
                </wp:positionH>
                <wp:positionV relativeFrom="paragraph">
                  <wp:posOffset>14288</wp:posOffset>
                </wp:positionV>
                <wp:extent cx="6292215" cy="19632"/>
                <wp:effectExtent b="0" l="0" r="0" t="0"/>
                <wp:wrapNone/>
                <wp:docPr id="7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04668" y="3780000"/>
                          <a:ext cx="608266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-95247</wp:posOffset>
                </wp:positionH>
                <wp:positionV relativeFrom="paragraph">
                  <wp:posOffset>14288</wp:posOffset>
                </wp:positionV>
                <wp:extent cx="6292215" cy="19632"/>
                <wp:effectExtent b="0" l="0" r="0" t="0"/>
                <wp:wrapNone/>
                <wp:docPr id="7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2215" cy="1963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tabs>
          <w:tab w:val="right" w:leader="none" w:pos="9498"/>
        </w:tabs>
        <w:spacing w:after="0" w:before="0" w:lineRule="auto"/>
        <w:ind w:left="720" w:hanging="36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Meningkatkan penjualan minuman seasonal sebesar 20% selama periode promo.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tabs>
          <w:tab w:val="right" w:leader="none" w:pos="9498"/>
        </w:tabs>
        <w:spacing w:after="0" w:before="0" w:lineRule="auto"/>
        <w:ind w:left="720" w:hanging="36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Melayani lebih dari 120 pelanggan per shift dengan tingkat kepuasan tinggi.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tabs>
          <w:tab w:val="right" w:leader="none" w:pos="9498"/>
        </w:tabs>
        <w:spacing w:after="0" w:before="0" w:lineRule="auto"/>
        <w:ind w:left="720" w:hanging="36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Mengurangi waste bahan baku sebesar 18% melalui kontrol stok yang lebih teratur.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tabs>
          <w:tab w:val="right" w:leader="none" w:pos="9498"/>
        </w:tabs>
        <w:spacing w:after="240" w:before="0" w:lineRule="auto"/>
        <w:ind w:left="720" w:hanging="36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Mendapatkan penghargaan “Employee of the Month” (September 2023).</w:t>
      </w:r>
    </w:p>
    <w:p w:rsidR="00000000" w:rsidDel="00000000" w:rsidP="00000000" w:rsidRDefault="00000000" w:rsidRPr="00000000" w14:paraId="0000002B">
      <w:pPr>
        <w:tabs>
          <w:tab w:val="right" w:leader="none" w:pos="9498"/>
        </w:tabs>
        <w:spacing w:before="120" w:lineRule="auto"/>
        <w:ind w:right="-6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40" w:w="11900" w:orient="portrait"/>
      <w:pgMar w:bottom="851" w:top="851" w:left="1134" w:right="112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AC3F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AC3F55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AC3F5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 w:val="1"/>
    <w:rsid w:val="00AC3F55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C910A2"/>
    <w:rPr>
      <w:rFonts w:ascii="Times New Roman" w:cs="Times New Roman" w:hAnsi="Times New Roman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910A2"/>
    <w:rPr>
      <w:rFonts w:ascii="Times New Roman" w:cs="Times New Roman" w:hAnsi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8E57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8E577F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8E57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8E577F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8E577F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fw3rk2PP1vbTEbXG411c7dgH7w==">CgMxLjA4AHIhMW1hV2xRQ0NlWEwyNVpVSGFqLS1Wc2NJU1Q3a01LQlZr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2022-04-08T06:05:00Z</dcterms:created>
  <dc:creator>Bryan Astana widjaja</dc:creator>
</cp:coreProperties>
</file>